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微软雅黑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微软雅黑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微软雅黑"/>
          <w:sz w:val="44"/>
          <w:szCs w:val="44"/>
          <w:shd w:val="clear" w:color="auto" w:fill="FFFFFF"/>
        </w:rPr>
        <w:t>山西省2024年普通高校招生艺术类专业考试</w:t>
      </w:r>
    </w:p>
    <w:p>
      <w:pPr>
        <w:spacing w:line="560" w:lineRule="exact"/>
        <w:jc w:val="center"/>
        <w:rPr>
          <w:rFonts w:ascii="方正小标宋_GBK" w:hAnsi="方正小标宋_GBK" w:eastAsia="方正小标宋_GBK" w:cs="微软雅黑"/>
          <w:sz w:val="44"/>
          <w:szCs w:val="44"/>
          <w:shd w:val="clear" w:color="auto" w:fill="FFFFFF"/>
        </w:rPr>
      </w:pPr>
      <w:bookmarkStart w:id="0" w:name="_Hlk155509442"/>
      <w:bookmarkStart w:id="1" w:name="_Hlk155335447"/>
      <w:r>
        <w:rPr>
          <w:rFonts w:hint="eastAsia" w:ascii="方正小标宋_GBK" w:hAnsi="方正小标宋_GBK" w:eastAsia="方正小标宋_GBK" w:cs="微软雅黑"/>
          <w:sz w:val="44"/>
          <w:szCs w:val="44"/>
          <w:shd w:val="clear" w:color="auto" w:fill="FFFFFF"/>
        </w:rPr>
        <w:t>表（导）演类统考</w:t>
      </w:r>
      <w:bookmarkEnd w:id="0"/>
      <w:r>
        <w:rPr>
          <w:rFonts w:hint="eastAsia" w:ascii="方正小标宋_GBK" w:hAnsi="方正小标宋_GBK" w:eastAsia="方正小标宋_GBK" w:cs="微软雅黑"/>
          <w:sz w:val="44"/>
          <w:szCs w:val="44"/>
          <w:shd w:val="clear" w:color="auto" w:fill="FFFFFF"/>
        </w:rPr>
        <w:t>、播音与主持类统考</w:t>
      </w:r>
    </w:p>
    <w:p>
      <w:pPr>
        <w:spacing w:line="560" w:lineRule="exact"/>
        <w:jc w:val="center"/>
        <w:rPr>
          <w:rFonts w:ascii="方正小标宋_GBK" w:hAnsi="方正小标宋_GBK" w:eastAsia="方正小标宋_GBK" w:cs="微软雅黑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微软雅黑"/>
          <w:sz w:val="44"/>
          <w:szCs w:val="44"/>
          <w:shd w:val="clear" w:color="auto" w:fill="FFFFFF"/>
        </w:rPr>
        <w:t>成绩复核公告</w:t>
      </w:r>
    </w:p>
    <w:bookmarkEnd w:id="1"/>
    <w:p>
      <w:pPr>
        <w:jc w:val="center"/>
        <w:rPr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我省2024年</w:t>
      </w:r>
      <w:r>
        <w:rPr>
          <w:rFonts w:hint="eastAsia" w:ascii="仿宋" w:hAnsi="仿宋" w:eastAsia="仿宋"/>
          <w:sz w:val="32"/>
          <w:szCs w:val="32"/>
        </w:rPr>
        <w:t>普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通高校招生艺术类专业考试表（导）演类统考、播音与主持类统考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专业成绩已于2024年</w:t>
      </w:r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2月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2" w:name="_GoBack"/>
      <w:bookmarkEnd w:id="2"/>
      <w:r>
        <w:rPr>
          <w:rFonts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布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将成绩复核有关事项通知如下：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成绩复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核工作由山西传媒学院考点统一负责组织实施，复核内容包括：有无漏评、漏登、合分是否错误。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考生如对本人考试成绩有异议</w:t>
      </w:r>
      <w:r>
        <w:rPr>
          <w:rFonts w:ascii="仿宋" w:hAnsi="仿宋" w:eastAsia="仿宋"/>
          <w:sz w:val="32"/>
          <w:szCs w:val="32"/>
        </w:rPr>
        <w:t>，可于2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9日18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前将成绩复核申请及相关资料（详见成绩复核申请表）</w:t>
      </w:r>
      <w:r>
        <w:fldChar w:fldCharType="begin"/>
      </w:r>
      <w:r>
        <w:instrText xml:space="preserve"> HYPERLINK "mailto:发送到zsb@cusx.edu.cn" </w:instrText>
      </w:r>
      <w:r>
        <w:fldChar w:fldCharType="separate"/>
      </w:r>
      <w:r>
        <w:rPr>
          <w:rStyle w:val="6"/>
          <w:rFonts w:hint="eastAsia" w:ascii="仿宋" w:hAnsi="仿宋" w:eastAsia="仿宋"/>
          <w:color w:val="auto"/>
          <w:sz w:val="32"/>
          <w:szCs w:val="32"/>
          <w:u w:val="none"/>
        </w:rPr>
        <w:t>发送到zsb@cusx.edu.cn</w:t>
      </w:r>
      <w:r>
        <w:rPr>
          <w:rStyle w:val="6"/>
          <w:rFonts w:hint="eastAsia" w:ascii="仿宋" w:hAnsi="仿宋" w:eastAsia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。未按规定时间和规定要求发送的查询申请将</w:t>
      </w:r>
      <w:r>
        <w:rPr>
          <w:rFonts w:ascii="仿宋" w:hAnsi="仿宋" w:eastAsia="仿宋"/>
          <w:sz w:val="32"/>
          <w:szCs w:val="32"/>
        </w:rPr>
        <w:t>不予受理</w:t>
      </w:r>
      <w:r>
        <w:rPr>
          <w:rFonts w:hint="eastAsia" w:ascii="仿宋" w:hAnsi="仿宋" w:eastAsia="仿宋"/>
          <w:sz w:val="32"/>
          <w:szCs w:val="32"/>
        </w:rPr>
        <w:t>。成绩复核结果，考点将于2月2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日—2月</w:t>
      </w:r>
      <w:r>
        <w:rPr>
          <w:rFonts w:ascii="仿宋" w:hAnsi="仿宋" w:eastAsia="仿宋"/>
          <w:sz w:val="32"/>
          <w:szCs w:val="32"/>
        </w:rPr>
        <w:t>26</w:t>
      </w:r>
      <w:r>
        <w:rPr>
          <w:rFonts w:hint="eastAsia" w:ascii="仿宋" w:hAnsi="仿宋" w:eastAsia="仿宋"/>
          <w:sz w:val="32"/>
          <w:szCs w:val="32"/>
        </w:rPr>
        <w:t>日通过考生发送查询申请的邮箱进行回复。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咨询电话和考点现场不受理考生和家长成绩复核申请。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附：山西省2024年普通高校招生艺术类专业考试表（导）演类统考、播音与主持类统考成绩复核申请表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558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00"/>
    <w:rsid w:val="00026E7D"/>
    <w:rsid w:val="0003268A"/>
    <w:rsid w:val="0007748D"/>
    <w:rsid w:val="00082174"/>
    <w:rsid w:val="002143EA"/>
    <w:rsid w:val="0027287F"/>
    <w:rsid w:val="002E4513"/>
    <w:rsid w:val="00481591"/>
    <w:rsid w:val="004A3A98"/>
    <w:rsid w:val="004B33C7"/>
    <w:rsid w:val="004B43A7"/>
    <w:rsid w:val="00B46BB9"/>
    <w:rsid w:val="00B91000"/>
    <w:rsid w:val="00BB0270"/>
    <w:rsid w:val="00C7633C"/>
    <w:rsid w:val="00C92C54"/>
    <w:rsid w:val="00D75A7A"/>
    <w:rsid w:val="00DA44E0"/>
    <w:rsid w:val="00DF3CA6"/>
    <w:rsid w:val="00E52286"/>
    <w:rsid w:val="00E5670C"/>
    <w:rsid w:val="00F54FB9"/>
    <w:rsid w:val="37FF588E"/>
    <w:rsid w:val="48BC00B0"/>
    <w:rsid w:val="6B596CC1"/>
    <w:rsid w:val="72E4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83</TotalTime>
  <ScaleCrop>false</ScaleCrop>
  <LinksUpToDate>false</LinksUpToDate>
  <CharactersWithSpaces>418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2024-01-30T07:36:00Z</dcterms:created>
  <dc:creator>孔令轶</dc:creator>
  <cp:lastModifiedBy>王慧杰</cp:lastModifiedBy>
  <dcterms:modified xsi:type="dcterms:W3CDTF">2024-02-04T10:33:04Z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